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D7" w:rsidRDefault="00BE1AE6">
      <w:pPr>
        <w:pStyle w:val="Heading1"/>
        <w:spacing w:before="120" w:after="120" w:line="300" w:lineRule="auto"/>
        <w:jc w:val="center"/>
      </w:pPr>
      <w:r>
        <w:rPr>
          <w:sz w:val="56"/>
          <w:szCs w:val="56"/>
          <w:lang w:val="en-GB"/>
        </w:rPr>
        <w:t>Minutes FAB</w:t>
      </w:r>
    </w:p>
    <w:p w:rsidR="00D151D7" w:rsidRDefault="00D0598E">
      <w:pPr>
        <w:pStyle w:val="Heading1"/>
        <w:tabs>
          <w:tab w:val="left" w:pos="1418"/>
        </w:tabs>
        <w:spacing w:before="120" w:after="120" w:line="300" w:lineRule="auto"/>
      </w:pPr>
      <w:r>
        <w:rPr>
          <w:sz w:val="28"/>
          <w:szCs w:val="28"/>
          <w:lang w:val="en-GB"/>
        </w:rPr>
        <w:t xml:space="preserve">Time and Date: </w:t>
      </w:r>
      <w:r>
        <w:rPr>
          <w:sz w:val="28"/>
          <w:szCs w:val="28"/>
          <w:lang w:val="en-GB"/>
        </w:rPr>
        <w:tab/>
        <w:t>Wednesday 13</w:t>
      </w:r>
      <w:r w:rsidRPr="00D0598E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September</w:t>
      </w:r>
      <w:r w:rsidR="00186328">
        <w:rPr>
          <w:sz w:val="28"/>
          <w:szCs w:val="28"/>
          <w:lang w:val="en-GB"/>
        </w:rPr>
        <w:t xml:space="preserve"> 2017</w:t>
      </w:r>
      <w:r w:rsidR="00BE1AE6">
        <w:rPr>
          <w:sz w:val="28"/>
          <w:szCs w:val="28"/>
          <w:lang w:val="en-GB"/>
        </w:rPr>
        <w:t xml:space="preserve"> 19.30</w:t>
      </w:r>
      <w:r w:rsidR="00BE1AE6">
        <w:rPr>
          <w:sz w:val="28"/>
          <w:szCs w:val="28"/>
          <w:lang w:val="en-GB"/>
        </w:rPr>
        <w:tab/>
      </w:r>
      <w:r w:rsidR="00BE1AE6">
        <w:rPr>
          <w:sz w:val="28"/>
          <w:szCs w:val="28"/>
          <w:lang w:val="en-GB"/>
        </w:rPr>
        <w:tab/>
      </w:r>
    </w:p>
    <w:p w:rsidR="00D151D7" w:rsidRDefault="00BE1AE6">
      <w:pPr>
        <w:pStyle w:val="Heading1"/>
        <w:tabs>
          <w:tab w:val="left" w:pos="1418"/>
        </w:tabs>
        <w:spacing w:before="120" w:after="120" w:line="300" w:lineRule="auto"/>
      </w:pPr>
      <w:r>
        <w:rPr>
          <w:sz w:val="28"/>
          <w:szCs w:val="28"/>
          <w:lang w:val="en-GB"/>
        </w:rPr>
        <w:t>Venue: Cupar Community Fire Station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:rsidR="00D151D7" w:rsidRDefault="00BE1AE6">
      <w:pPr>
        <w:pStyle w:val="Heading1"/>
        <w:tabs>
          <w:tab w:val="left" w:pos="1418"/>
        </w:tabs>
        <w:spacing w:before="120" w:after="120" w:line="300" w:lineRule="auto"/>
      </w:pPr>
      <w:r>
        <w:rPr>
          <w:sz w:val="28"/>
          <w:szCs w:val="28"/>
          <w:lang w:val="en-GB"/>
        </w:rPr>
        <w:t>Pres</w:t>
      </w:r>
      <w:r w:rsidR="00186328">
        <w:rPr>
          <w:sz w:val="28"/>
          <w:szCs w:val="28"/>
          <w:lang w:val="en-GB"/>
        </w:rPr>
        <w:t>ent: Bryan Rollo</w:t>
      </w:r>
      <w:r>
        <w:rPr>
          <w:sz w:val="28"/>
          <w:szCs w:val="28"/>
          <w:lang w:val="en-GB"/>
        </w:rPr>
        <w:t xml:space="preserve">; Lindy Mclean; Sarah </w:t>
      </w:r>
      <w:r w:rsidR="00186328">
        <w:rPr>
          <w:sz w:val="28"/>
          <w:szCs w:val="28"/>
          <w:lang w:val="en-GB"/>
        </w:rPr>
        <w:t xml:space="preserve">Davidson; Joy Rice; </w:t>
      </w:r>
      <w:r>
        <w:rPr>
          <w:sz w:val="28"/>
          <w:szCs w:val="28"/>
          <w:lang w:val="en-GB"/>
        </w:rPr>
        <w:t xml:space="preserve">Norma Alari </w:t>
      </w:r>
      <w:r w:rsidR="00201FE9">
        <w:rPr>
          <w:sz w:val="28"/>
          <w:szCs w:val="28"/>
          <w:lang w:val="en-GB"/>
        </w:rPr>
        <w:t>; Rob Brodie; Jim McLeish; Norma Alari; Joan Brown</w:t>
      </w:r>
    </w:p>
    <w:p w:rsidR="00D151D7" w:rsidRDefault="00186328">
      <w:pPr>
        <w:pStyle w:val="Heading1"/>
        <w:tabs>
          <w:tab w:val="left" w:pos="1418"/>
        </w:tabs>
        <w:spacing w:before="120" w:after="120" w:line="300" w:lineRule="auto"/>
      </w:pPr>
      <w:r>
        <w:rPr>
          <w:sz w:val="28"/>
          <w:szCs w:val="28"/>
          <w:lang w:val="en-GB"/>
        </w:rPr>
        <w:t xml:space="preserve">Apologies: </w:t>
      </w:r>
      <w:r w:rsidR="00BE1AE6">
        <w:rPr>
          <w:sz w:val="28"/>
          <w:szCs w:val="28"/>
          <w:lang w:val="en-GB"/>
        </w:rPr>
        <w:t xml:space="preserve"> </w:t>
      </w:r>
      <w:r w:rsidR="00201FE9">
        <w:rPr>
          <w:sz w:val="28"/>
          <w:szCs w:val="28"/>
          <w:lang w:val="en-GB"/>
        </w:rPr>
        <w:t>Jill Darroch</w:t>
      </w:r>
      <w:r w:rsidR="00BE1AE6">
        <w:rPr>
          <w:sz w:val="28"/>
          <w:szCs w:val="28"/>
          <w:lang w:val="en-GB"/>
        </w:rPr>
        <w:t>.</w:t>
      </w:r>
      <w:r w:rsidR="00BE1AE6">
        <w:rPr>
          <w:sz w:val="28"/>
          <w:szCs w:val="28"/>
          <w:lang w:val="en-GB"/>
        </w:rPr>
        <w:tab/>
      </w:r>
      <w:r w:rsidR="00BE1AE6">
        <w:rPr>
          <w:sz w:val="28"/>
          <w:szCs w:val="28"/>
          <w:lang w:val="en-GB"/>
        </w:rPr>
        <w:tab/>
        <w:t xml:space="preserve"> </w:t>
      </w:r>
    </w:p>
    <w:p w:rsidR="00D151D7" w:rsidRDefault="00BE1AE6">
      <w:pPr>
        <w:pStyle w:val="Heading1"/>
        <w:spacing w:before="120" w:after="120" w:line="300" w:lineRule="auto"/>
        <w:rPr>
          <w:b w:val="0"/>
          <w:sz w:val="24"/>
          <w:szCs w:val="2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3810" cy="2222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21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.2pt;height:1.6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:rsidR="00D151D7" w:rsidRDefault="00D151D7">
      <w:pPr>
        <w:rPr>
          <w:lang w:val="en-GB"/>
        </w:rPr>
      </w:pPr>
    </w:p>
    <w:tbl>
      <w:tblPr>
        <w:tblW w:w="10489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70" w:type="dxa"/>
          <w:left w:w="88" w:type="dxa"/>
        </w:tblCellMar>
        <w:tblLook w:val="04A0" w:firstRow="1" w:lastRow="0" w:firstColumn="1" w:lastColumn="0" w:noHBand="0" w:noVBand="1"/>
      </w:tblPr>
      <w:tblGrid>
        <w:gridCol w:w="9214"/>
        <w:gridCol w:w="1275"/>
      </w:tblGrid>
      <w:tr w:rsidR="00D151D7"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151D7" w:rsidRDefault="00D151D7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151D7" w:rsidRDefault="00BE1AE6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Action</w:t>
            </w:r>
          </w:p>
        </w:tc>
      </w:tr>
      <w:tr w:rsidR="00D151D7"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151D7" w:rsidRDefault="00BE1AE6">
            <w:pPr>
              <w:pStyle w:val="ListParagraph"/>
              <w:numPr>
                <w:ilvl w:val="0"/>
                <w:numId w:val="1"/>
              </w:numPr>
              <w:spacing w:before="120" w:after="120" w:line="300" w:lineRule="auto"/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Minutes from previous meeting approved by </w:t>
            </w:r>
          </w:p>
          <w:p w:rsidR="00D151D7" w:rsidRDefault="00201FE9">
            <w:pPr>
              <w:pStyle w:val="ListParagraph"/>
              <w:spacing w:before="120" w:after="120" w:line="30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Norma Alari and Lindy McLean</w:t>
            </w:r>
          </w:p>
          <w:p w:rsidR="00D151D7" w:rsidRDefault="00D151D7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151D7" w:rsidRDefault="00D151D7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D151D7" w:rsidRDefault="00D151D7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D151D7" w:rsidRDefault="00D151D7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D151D7"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151D7" w:rsidRDefault="00BE1AE6">
            <w:pPr>
              <w:pStyle w:val="ListParagraph"/>
              <w:spacing w:before="120" w:after="120" w:line="300" w:lineRule="auto"/>
              <w:rPr>
                <w:u w:val="single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2 The Orchard : </w:t>
            </w:r>
          </w:p>
          <w:p w:rsidR="00D0598E" w:rsidRPr="00D0598E" w:rsidRDefault="00D0598E" w:rsidP="00D0598E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Scything event held on Sunday 10</w:t>
            </w:r>
            <w:r w:rsidRPr="00D0598E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September</w:t>
            </w:r>
            <w:r w:rsidR="000363F6">
              <w:rPr>
                <w:rFonts w:ascii="Arial" w:hAnsi="Arial" w:cs="Arial"/>
                <w:lang w:val="en-GB"/>
              </w:rPr>
              <w:t xml:space="preserve"> </w:t>
            </w:r>
            <w:r w:rsidR="00010B5B">
              <w:rPr>
                <w:rFonts w:ascii="Arial" w:hAnsi="Arial" w:cs="Arial"/>
                <w:lang w:val="en-GB"/>
              </w:rPr>
              <w:t>led by Rob Brodie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Discussion re purchasing a scythe and attachments for SC.</w:t>
            </w: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Decision made that it was a g</w:t>
            </w:r>
            <w:r w:rsidR="00D0598E">
              <w:rPr>
                <w:rFonts w:ascii="Arial" w:hAnsi="Arial" w:cs="Arial"/>
                <w:lang w:val="en-GB"/>
              </w:rPr>
              <w:t>ood idea to do this.</w:t>
            </w: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Action –</w:t>
            </w:r>
            <w:r w:rsidR="00D0598E">
              <w:rPr>
                <w:rFonts w:ascii="Arial" w:hAnsi="Arial" w:cs="Arial"/>
                <w:lang w:val="en-GB"/>
              </w:rPr>
              <w:t xml:space="preserve"> investigate</w:t>
            </w:r>
            <w:r>
              <w:rPr>
                <w:rFonts w:ascii="Arial" w:hAnsi="Arial" w:cs="Arial"/>
                <w:lang w:val="en-GB"/>
              </w:rPr>
              <w:t xml:space="preserve"> funding </w:t>
            </w:r>
            <w:r w:rsidR="00D0598E">
              <w:rPr>
                <w:rFonts w:ascii="Arial" w:hAnsi="Arial" w:cs="Arial"/>
                <w:lang w:val="en-GB"/>
              </w:rPr>
              <w:t xml:space="preserve">opportunities </w:t>
            </w:r>
            <w:r>
              <w:rPr>
                <w:rFonts w:ascii="Arial" w:hAnsi="Arial" w:cs="Arial"/>
                <w:lang w:val="en-GB"/>
              </w:rPr>
              <w:t xml:space="preserve">to buy complete set and spare blades. And also </w:t>
            </w:r>
            <w:r w:rsidR="00D0598E">
              <w:rPr>
                <w:rFonts w:ascii="Arial" w:hAnsi="Arial" w:cs="Arial"/>
                <w:lang w:val="en-GB"/>
              </w:rPr>
              <w:t xml:space="preserve">some </w:t>
            </w:r>
            <w:r>
              <w:rPr>
                <w:rFonts w:ascii="Arial" w:hAnsi="Arial" w:cs="Arial"/>
                <w:lang w:val="en-GB"/>
              </w:rPr>
              <w:t>money for training.</w:t>
            </w: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Discussed compiling a list of tools FAB has – 2 long handled pickers, 1 long handled pruner, one set of secateurs, grafting tool</w:t>
            </w: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Sewage – Jim brought us up to date – nothing new to report.</w:t>
            </w: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Action – Jim to prompt Councilllor Mgt Kennedy for a response</w:t>
            </w: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Festooning with Bob Bilson on 8</w:t>
            </w:r>
            <w:r w:rsidRPr="000363F6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October – all welcome .</w:t>
            </w: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Action – Sarah to get 5 posts</w:t>
            </w:r>
            <w:r w:rsidR="00D0598E">
              <w:rPr>
                <w:rFonts w:ascii="Arial" w:hAnsi="Arial" w:cs="Arial"/>
                <w:lang w:val="en-GB"/>
              </w:rPr>
              <w:t xml:space="preserve"> for the day</w:t>
            </w: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0363F6" w:rsidRDefault="000363F6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Vandalism – Reported to Police Scotland</w:t>
            </w:r>
            <w:r w:rsidR="00D0598E">
              <w:rPr>
                <w:rFonts w:ascii="Arial" w:hAnsi="Arial" w:cs="Arial"/>
                <w:lang w:val="en-GB"/>
              </w:rPr>
              <w:t xml:space="preserve"> by Sarah</w:t>
            </w:r>
          </w:p>
          <w:p w:rsidR="000363F6" w:rsidRDefault="000363F6" w:rsidP="000363F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0363F6" w:rsidRDefault="000363F6" w:rsidP="000363F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0363F6" w:rsidRPr="000363F6" w:rsidRDefault="000363F6" w:rsidP="000363F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5308B2" w:rsidRDefault="005308B2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3 – </w:t>
            </w:r>
            <w:r w:rsidRPr="005308B2">
              <w:rPr>
                <w:rFonts w:ascii="Arial" w:hAnsi="Arial" w:cs="Arial"/>
                <w:u w:val="single"/>
                <w:lang w:val="en-GB"/>
              </w:rPr>
              <w:t>Fruit collection project</w:t>
            </w:r>
          </w:p>
          <w:p w:rsidR="005308B2" w:rsidRDefault="005308B2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u w:val="single"/>
                <w:lang w:val="en-GB"/>
              </w:rPr>
            </w:pPr>
          </w:p>
          <w:p w:rsidR="000363F6" w:rsidRDefault="005308B2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 w:rsidRPr="005308B2">
              <w:rPr>
                <w:rFonts w:ascii="Arial" w:hAnsi="Arial" w:cs="Arial"/>
                <w:lang w:val="en-GB"/>
              </w:rPr>
              <w:t>Sub group</w:t>
            </w:r>
            <w:r>
              <w:rPr>
                <w:rFonts w:ascii="Arial" w:hAnsi="Arial" w:cs="Arial"/>
                <w:lang w:val="en-GB"/>
              </w:rPr>
              <w:t xml:space="preserve"> –</w:t>
            </w:r>
            <w:r w:rsidR="000363F6">
              <w:rPr>
                <w:rFonts w:ascii="Arial" w:hAnsi="Arial" w:cs="Arial"/>
                <w:lang w:val="en-GB"/>
              </w:rPr>
              <w:t xml:space="preserve"> Rob reported on progress. Flier</w:t>
            </w:r>
            <w:r w:rsidR="000371BE">
              <w:rPr>
                <w:rFonts w:ascii="Arial" w:hAnsi="Arial" w:cs="Arial"/>
                <w:lang w:val="en-GB"/>
              </w:rPr>
              <w:t xml:space="preserve"> created by Sarah, but will not be used until we have premises. Food bank – Councillor Kennedy has been in contact with the council (Janice Laird) on our behalf. If delays then think about other location.</w:t>
            </w:r>
          </w:p>
          <w:p w:rsidR="000371BE" w:rsidRDefault="000371BE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Bell Baxter – Sarah made contact re collecting the fruit. Will get verification it is OK tomorrow.</w:t>
            </w:r>
          </w:p>
          <w:p w:rsidR="000371BE" w:rsidRDefault="000371BE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Some discussion re possibilities of raising funds from collected fruit.</w:t>
            </w:r>
          </w:p>
          <w:p w:rsidR="000371BE" w:rsidRDefault="000371BE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0371BE" w:rsidRDefault="000371BE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0371BE" w:rsidRDefault="000371BE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 – Apple day – </w:t>
            </w:r>
          </w:p>
          <w:p w:rsidR="000371BE" w:rsidRDefault="000371BE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Rob </w:t>
            </w:r>
            <w:r w:rsidR="00D0598E">
              <w:rPr>
                <w:rFonts w:ascii="Arial" w:hAnsi="Arial" w:cs="Arial"/>
                <w:lang w:val="en-GB"/>
              </w:rPr>
              <w:t>will lead</w:t>
            </w:r>
            <w:r>
              <w:rPr>
                <w:rFonts w:ascii="Arial" w:hAnsi="Arial" w:cs="Arial"/>
                <w:lang w:val="en-GB"/>
              </w:rPr>
              <w:t xml:space="preserve"> a day for apple pressing – Sarah, Janet, Rob interested. Rob looking into costs for the containers/ labels etc. No date set.</w:t>
            </w:r>
          </w:p>
          <w:p w:rsidR="000371BE" w:rsidRDefault="000371BE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0371BE" w:rsidRDefault="000371BE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5 – Calendar – Joy and Lindy showed us the images for the calendar which is going to the printers soon. Thanks to them both. Calendars will be sold at £6 each. </w:t>
            </w:r>
          </w:p>
          <w:p w:rsidR="000371BE" w:rsidRDefault="000371BE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0371BE" w:rsidRDefault="000371BE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6 – Wassail </w:t>
            </w:r>
            <w:r w:rsidR="00D0598E">
              <w:rPr>
                <w:rFonts w:ascii="Arial" w:hAnsi="Arial" w:cs="Arial"/>
                <w:lang w:val="en-GB"/>
              </w:rPr>
              <w:t>- Possible</w:t>
            </w:r>
            <w:r>
              <w:rPr>
                <w:rFonts w:ascii="Arial" w:hAnsi="Arial" w:cs="Arial"/>
                <w:lang w:val="en-GB"/>
              </w:rPr>
              <w:t xml:space="preserve"> date for January wassail is weekend 28</w:t>
            </w:r>
            <w:r w:rsidRPr="000371BE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>/ 29</w:t>
            </w:r>
            <w:r w:rsidRPr="000371BE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D0598E">
              <w:rPr>
                <w:rFonts w:ascii="Arial" w:hAnsi="Arial" w:cs="Arial"/>
                <w:vertAlign w:val="superscript"/>
                <w:lang w:val="en-GB"/>
              </w:rPr>
              <w:t xml:space="preserve"> January</w:t>
            </w:r>
            <w:r>
              <w:rPr>
                <w:rFonts w:ascii="Arial" w:hAnsi="Arial" w:cs="Arial"/>
                <w:lang w:val="en-GB"/>
              </w:rPr>
              <w:t xml:space="preserve"> . Jill has agreed to organise but must confirm date with her</w:t>
            </w:r>
          </w:p>
          <w:p w:rsidR="000363F6" w:rsidRPr="00010B5B" w:rsidRDefault="000363F6" w:rsidP="00010B5B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5308B2" w:rsidRDefault="00010B5B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  <w:r w:rsidR="00027F5F">
              <w:rPr>
                <w:rFonts w:ascii="Arial" w:hAnsi="Arial" w:cs="Arial"/>
                <w:lang w:val="en-GB"/>
              </w:rPr>
              <w:t>. Tree Preservation Orders</w:t>
            </w:r>
          </w:p>
          <w:p w:rsidR="000371BE" w:rsidRDefault="00010B5B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</w:t>
            </w:r>
            <w:r w:rsidR="000371BE">
              <w:rPr>
                <w:rFonts w:ascii="Arial" w:hAnsi="Arial" w:cs="Arial"/>
                <w:lang w:val="en-GB"/>
              </w:rPr>
              <w:t>Sarah check TPO on Fife Council website. Official not yet got back to her.</w:t>
            </w:r>
          </w:p>
          <w:p w:rsidR="00010B5B" w:rsidRDefault="00010B5B" w:rsidP="00010B5B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</w:t>
            </w:r>
            <w:r w:rsidR="00027F5F" w:rsidRPr="00010B5B">
              <w:rPr>
                <w:rFonts w:ascii="Arial" w:hAnsi="Arial" w:cs="Arial"/>
                <w:lang w:val="en-GB"/>
              </w:rPr>
              <w:t xml:space="preserve">This was discussed in the light of the organic Orchard owned and managed </w:t>
            </w:r>
          </w:p>
          <w:p w:rsidR="00010B5B" w:rsidRDefault="00010B5B" w:rsidP="00010B5B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by Elmwood College      </w:t>
            </w:r>
          </w:p>
          <w:p w:rsidR="00010B5B" w:rsidRDefault="00010B5B" w:rsidP="00010B5B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010B5B" w:rsidRDefault="00010B5B" w:rsidP="00010B5B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AOCB – Comm Education have a group of volunteers. It was decided that     Joan would contact them to organise an audit of work they might like to do on the Moor Rd. This </w:t>
            </w:r>
            <w:r w:rsidR="00D0598E">
              <w:rPr>
                <w:rFonts w:ascii="Arial" w:hAnsi="Arial" w:cs="Arial"/>
                <w:lang w:val="en-GB"/>
              </w:rPr>
              <w:t xml:space="preserve">audit </w:t>
            </w:r>
            <w:r>
              <w:rPr>
                <w:rFonts w:ascii="Arial" w:hAnsi="Arial" w:cs="Arial"/>
                <w:lang w:val="en-GB"/>
              </w:rPr>
              <w:t>will be done on the 23</w:t>
            </w:r>
            <w:r w:rsidRPr="00010B5B">
              <w:rPr>
                <w:rFonts w:ascii="Arial" w:hAnsi="Arial" w:cs="Arial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lang w:val="en-GB"/>
              </w:rPr>
              <w:t xml:space="preserve"> October.        </w:t>
            </w:r>
          </w:p>
          <w:p w:rsidR="00010B5B" w:rsidRDefault="00010B5B" w:rsidP="00010B5B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027F5F" w:rsidRPr="00010B5B" w:rsidRDefault="00010B5B" w:rsidP="00010B5B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Westfield Nurture centre – meeting on 2</w:t>
            </w:r>
            <w:r w:rsidRPr="00010B5B">
              <w:rPr>
                <w:rFonts w:ascii="Arial" w:hAnsi="Arial" w:cs="Arial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lang w:val="en-GB"/>
              </w:rPr>
              <w:t xml:space="preserve"> October 1pm. </w:t>
            </w:r>
            <w:r w:rsidR="00D0598E">
              <w:rPr>
                <w:rFonts w:ascii="Arial" w:hAnsi="Arial" w:cs="Arial"/>
                <w:lang w:val="en-GB"/>
              </w:rPr>
              <w:t>Inaugural meeting to discuss</w:t>
            </w:r>
            <w:r>
              <w:rPr>
                <w:rFonts w:ascii="Arial" w:hAnsi="Arial" w:cs="Arial"/>
                <w:lang w:val="en-GB"/>
              </w:rPr>
              <w:t xml:space="preserve"> assist</w:t>
            </w:r>
            <w:r w:rsidR="00D0598E">
              <w:rPr>
                <w:rFonts w:ascii="Arial" w:hAnsi="Arial" w:cs="Arial"/>
                <w:lang w:val="en-GB"/>
              </w:rPr>
              <w:t>ing with the Nurture centre</w:t>
            </w:r>
            <w:r>
              <w:rPr>
                <w:rFonts w:ascii="Arial" w:hAnsi="Arial" w:cs="Arial"/>
                <w:lang w:val="en-GB"/>
              </w:rPr>
              <w:t xml:space="preserve"> community garden. Posters have been made by Sarah  </w:t>
            </w:r>
          </w:p>
          <w:p w:rsidR="005308B2" w:rsidRPr="005308B2" w:rsidRDefault="005308B2" w:rsidP="005308B2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:rsidR="00D151D7" w:rsidRDefault="00D151D7" w:rsidP="00010B5B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308B2" w:rsidRDefault="005308B2" w:rsidP="005308B2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D151D7" w:rsidRDefault="00D151D7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D151D7" w:rsidRDefault="00D151D7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7A2BDE" w:rsidRDefault="000363F6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Sarah</w:t>
            </w:r>
          </w:p>
          <w:p w:rsidR="000363F6" w:rsidRDefault="000363F6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63F6" w:rsidRDefault="000363F6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63F6" w:rsidRDefault="000363F6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63F6" w:rsidRDefault="000363F6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Jim</w:t>
            </w:r>
          </w:p>
          <w:p w:rsidR="000363F6" w:rsidRDefault="000363F6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63F6" w:rsidRDefault="000363F6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63F6" w:rsidRDefault="000363F6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Sarah</w:t>
            </w:r>
          </w:p>
          <w:p w:rsidR="000363F6" w:rsidRDefault="000363F6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Sarah</w:t>
            </w: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Sarah</w:t>
            </w: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Rob</w:t>
            </w: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371BE" w:rsidRDefault="000371BE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Sarah</w:t>
            </w:r>
          </w:p>
          <w:p w:rsidR="00010B5B" w:rsidRDefault="00010B5B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10B5B" w:rsidRDefault="00010B5B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10B5B" w:rsidRDefault="00010B5B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10B5B" w:rsidRDefault="00010B5B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10B5B" w:rsidRDefault="00010B5B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10B5B" w:rsidRDefault="00010B5B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:rsidR="00010B5B" w:rsidRPr="005308B2" w:rsidRDefault="00010B5B" w:rsidP="00201FE9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Joan</w:t>
            </w:r>
          </w:p>
        </w:tc>
      </w:tr>
      <w:tr w:rsidR="00D151D7"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151D7" w:rsidRDefault="00D151D7">
            <w:pPr>
              <w:spacing w:before="120" w:after="120" w:line="30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D151D7" w:rsidRDefault="00D151D7">
            <w:pPr>
              <w:spacing w:before="120" w:after="120" w:line="30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D151D7" w:rsidRPr="007A2BDE" w:rsidRDefault="00D151D7">
            <w:pPr>
              <w:spacing w:before="120" w:after="120" w:line="300" w:lineRule="auto"/>
            </w:pPr>
          </w:p>
          <w:p w:rsidR="00D151D7" w:rsidRDefault="00D0598E">
            <w:pPr>
              <w:spacing w:before="120" w:after="120" w:line="300" w:lineRule="auto"/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Next meeting will be October 11</w:t>
            </w:r>
            <w:r w:rsidR="00BE1AE6">
              <w:rPr>
                <w:rFonts w:ascii="Arial" w:hAnsi="Arial" w:cs="Arial"/>
                <w:sz w:val="28"/>
                <w:szCs w:val="28"/>
                <w:lang w:val="en-GB"/>
              </w:rPr>
              <w:t>th at 19.30 at Cupar Fire Station.</w:t>
            </w:r>
          </w:p>
          <w:p w:rsidR="00D151D7" w:rsidRDefault="00D151D7">
            <w:pPr>
              <w:spacing w:before="120" w:after="120" w:line="30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D151D7" w:rsidRDefault="00D151D7">
            <w:pPr>
              <w:spacing w:before="120" w:after="120" w:line="30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D151D7" w:rsidRDefault="00D151D7">
            <w:pPr>
              <w:spacing w:before="120" w:after="120" w:line="30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D151D7" w:rsidRDefault="00D151D7">
            <w:pPr>
              <w:spacing w:before="120" w:after="120" w:line="30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D151D7" w:rsidRDefault="00D151D7">
            <w:pPr>
              <w:spacing w:before="120" w:after="120" w:line="30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151D7" w:rsidRDefault="00D151D7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D151D7" w:rsidRDefault="00BE1AE6">
      <w:pPr>
        <w:spacing w:before="120" w:after="120" w:line="30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Meeting closed at:</w:t>
      </w:r>
      <w:r w:rsidR="00870E92">
        <w:rPr>
          <w:rFonts w:ascii="Arial" w:hAnsi="Arial" w:cs="Arial"/>
          <w:b/>
          <w:sz w:val="28"/>
          <w:szCs w:val="28"/>
          <w:lang w:val="en-GB"/>
        </w:rPr>
        <w:t xml:space="preserve"> 21.30</w:t>
      </w:r>
    </w:p>
    <w:p w:rsidR="00D151D7" w:rsidRDefault="00BE1AE6">
      <w:pPr>
        <w:spacing w:before="120" w:after="120" w:line="30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Next meeting date: </w:t>
      </w:r>
      <w:r w:rsidR="00D0598E">
        <w:rPr>
          <w:rFonts w:ascii="Arial" w:hAnsi="Arial" w:cs="Arial"/>
          <w:b/>
          <w:sz w:val="28"/>
          <w:szCs w:val="28"/>
          <w:lang w:val="en-GB"/>
        </w:rPr>
        <w:t>11/10/2017</w:t>
      </w:r>
    </w:p>
    <w:p w:rsidR="00D151D7" w:rsidRDefault="00D151D7">
      <w:pPr>
        <w:spacing w:before="120" w:after="120" w:line="300" w:lineRule="auto"/>
        <w:rPr>
          <w:rFonts w:ascii="Arial" w:hAnsi="Arial" w:cs="Arial"/>
          <w:b/>
          <w:sz w:val="28"/>
          <w:szCs w:val="28"/>
          <w:lang w:val="en-GB"/>
        </w:rPr>
      </w:pPr>
    </w:p>
    <w:p w:rsidR="00D151D7" w:rsidRDefault="00BE1AE6">
      <w:pPr>
        <w:spacing w:before="120" w:after="12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Signed: </w:t>
      </w:r>
      <w:r w:rsidR="00870E92">
        <w:rPr>
          <w:rFonts w:ascii="Arial" w:hAnsi="Arial" w:cs="Arial"/>
          <w:b/>
        </w:rPr>
        <w:t xml:space="preserve">S Davidson    </w:t>
      </w:r>
      <w:r>
        <w:rPr>
          <w:rFonts w:ascii="Arial" w:hAnsi="Arial" w:cs="Arial"/>
          <w:b/>
        </w:rPr>
        <w:t>..............................................</w:t>
      </w:r>
      <w:r w:rsidR="00870E92">
        <w:rPr>
          <w:rFonts w:ascii="Arial" w:hAnsi="Arial" w:cs="Arial"/>
          <w:b/>
        </w:rPr>
        <w:t xml:space="preserve">.. </w:t>
      </w:r>
      <w:r w:rsidR="006B3D4A">
        <w:rPr>
          <w:rFonts w:ascii="Arial" w:hAnsi="Arial" w:cs="Arial"/>
          <w:b/>
        </w:rPr>
        <w:t>Date:          08/10</w:t>
      </w:r>
      <w:bookmarkStart w:id="0" w:name="_GoBack"/>
      <w:bookmarkEnd w:id="0"/>
      <w:r w:rsidR="007A2BDE">
        <w:rPr>
          <w:rFonts w:ascii="Arial" w:hAnsi="Arial" w:cs="Arial"/>
          <w:b/>
        </w:rPr>
        <w:t>/2017</w:t>
      </w:r>
      <w:r>
        <w:rPr>
          <w:rFonts w:ascii="Arial" w:hAnsi="Arial" w:cs="Arial"/>
          <w:b/>
        </w:rPr>
        <w:t>....................</w:t>
      </w:r>
    </w:p>
    <w:p w:rsidR="00D151D7" w:rsidRDefault="00BE1AE6">
      <w:pPr>
        <w:spacing w:before="120" w:after="120" w:line="300" w:lineRule="auto"/>
      </w:pPr>
      <w:r>
        <w:rPr>
          <w:rFonts w:ascii="Arial" w:hAnsi="Arial" w:cs="Arial"/>
          <w:b/>
        </w:rPr>
        <w:tab/>
        <w:t xml:space="preserve">   Group Coordinator</w:t>
      </w:r>
    </w:p>
    <w:sectPr w:rsidR="00D151D7">
      <w:headerReference w:type="default" r:id="rId8"/>
      <w:footerReference w:type="default" r:id="rId9"/>
      <w:pgSz w:w="11906" w:h="16838"/>
      <w:pgMar w:top="720" w:right="720" w:bottom="720" w:left="720" w:header="567" w:footer="37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82" w:rsidRDefault="00874F82">
      <w:r>
        <w:separator/>
      </w:r>
    </w:p>
  </w:endnote>
  <w:endnote w:type="continuationSeparator" w:id="0">
    <w:p w:rsidR="00874F82" w:rsidRDefault="0087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D7" w:rsidRDefault="00BE1AE6">
    <w:pPr>
      <w:pStyle w:val="Footer"/>
      <w:tabs>
        <w:tab w:val="right" w:pos="10348"/>
        <w:tab w:val="center" w:pos="10773"/>
      </w:tabs>
      <w:spacing w:before="120"/>
    </w:pPr>
    <w:r>
      <w:fldChar w:fldCharType="begin"/>
    </w:r>
    <w:r>
      <w:instrText>DATE \@"d\ MMMM\ yyyy"</w:instrText>
    </w:r>
    <w:r>
      <w:fldChar w:fldCharType="separate"/>
    </w:r>
    <w:r w:rsidR="00201FE9">
      <w:rPr>
        <w:noProof/>
      </w:rPr>
      <w:t>8 October 2017</w:t>
    </w:r>
    <w:r>
      <w:fldChar w:fldCharType="end"/>
    </w:r>
    <w:r>
      <w:rPr>
        <w:rFonts w:ascii="Arial" w:hAnsi="Arial" w:cs="Arial"/>
        <w:sz w:val="14"/>
        <w:szCs w:val="14"/>
      </w:rPr>
      <w:tab/>
      <w:t xml:space="preserve">Page </w:t>
    </w:r>
    <w:r>
      <w:rPr>
        <w:rFonts w:ascii="Arial" w:hAnsi="Arial" w:cs="Arial"/>
        <w:sz w:val="14"/>
        <w:szCs w:val="14"/>
      </w:rPr>
      <w:fldChar w:fldCharType="begin"/>
    </w:r>
    <w:r>
      <w:instrText>PAGE</w:instrText>
    </w:r>
    <w:r>
      <w:fldChar w:fldCharType="separate"/>
    </w:r>
    <w:r w:rsidR="006B3D4A">
      <w:rPr>
        <w:noProof/>
      </w:rPr>
      <w:t>3</w:t>
    </w:r>
    <w:r>
      <w:fldChar w:fldCharType="end"/>
    </w:r>
    <w:r>
      <w:rPr>
        <w:rFonts w:ascii="Arial" w:hAnsi="Arial" w:cs="Arial"/>
        <w:sz w:val="14"/>
        <w:szCs w:val="14"/>
      </w:rPr>
      <w:t xml:space="preserve"> of 1</w:t>
    </w:r>
  </w:p>
  <w:p w:rsidR="00D151D7" w:rsidRDefault="00BE1AE6">
    <w:pPr>
      <w:pStyle w:val="Footer"/>
      <w:jc w:val="center"/>
      <w:rPr>
        <w:rFonts w:ascii="Arial" w:hAnsi="Arial" w:cs="Arial"/>
        <w:color w:val="76923C" w:themeColor="accent3" w:themeShade="BF"/>
        <w:sz w:val="14"/>
        <w:szCs w:val="14"/>
      </w:rPr>
    </w:pPr>
    <w:r>
      <w:rPr>
        <w:rFonts w:ascii="Arial" w:hAnsi="Arial" w:cs="Arial"/>
        <w:color w:val="76923C" w:themeColor="accent3" w:themeShade="BF"/>
        <w:sz w:val="14"/>
        <w:szCs w:val="14"/>
      </w:rPr>
      <w:t>Sustainable Cupar is a SCIO (Scottish Charitable Incorporated Organisation), charity number SC042695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82" w:rsidRDefault="00874F82">
      <w:r>
        <w:separator/>
      </w:r>
    </w:p>
  </w:footnote>
  <w:footnote w:type="continuationSeparator" w:id="0">
    <w:p w:rsidR="00874F82" w:rsidRDefault="00874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D7" w:rsidRDefault="00BE1AE6">
    <w:pPr>
      <w:pStyle w:val="Caption"/>
      <w:ind w:right="26"/>
      <w:jc w:val="right"/>
      <w:rPr>
        <w:color w:val="76923C" w:themeColor="accent3" w:themeShade="BF"/>
        <w:sz w:val="20"/>
      </w:rPr>
    </w:pPr>
    <w:r>
      <w:rPr>
        <w:noProof/>
        <w:lang w:val="en-GB" w:eastAsia="en-GB"/>
      </w:rPr>
      <w:drawing>
        <wp:anchor distT="0" distB="0" distL="133350" distR="115570" simplePos="0" relativeHeight="4" behindDoc="1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-278765</wp:posOffset>
          </wp:positionV>
          <wp:extent cx="2780030" cy="923925"/>
          <wp:effectExtent l="0" t="0" r="0" b="0"/>
          <wp:wrapSquare wrapText="bothSides"/>
          <wp:docPr id="2" name="Picture 1" descr="sustainable words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ustainable words white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76923C" w:themeColor="accent3" w:themeShade="BF"/>
        <w:sz w:val="16"/>
      </w:rPr>
      <w:t xml:space="preserve"> </w:t>
    </w:r>
    <w:r>
      <w:rPr>
        <w:color w:val="76923C" w:themeColor="accent3" w:themeShade="BF"/>
        <w:sz w:val="20"/>
      </w:rPr>
      <w:t>Ladyburn House</w:t>
    </w:r>
  </w:p>
  <w:p w:rsidR="00D151D7" w:rsidRDefault="00BE1AE6">
    <w:pPr>
      <w:pStyle w:val="Caption"/>
      <w:ind w:right="26"/>
      <w:jc w:val="right"/>
      <w:rPr>
        <w:color w:val="76923C" w:themeColor="accent3" w:themeShade="BF"/>
        <w:sz w:val="20"/>
      </w:rPr>
    </w:pPr>
    <w:r>
      <w:rPr>
        <w:color w:val="76923C" w:themeColor="accent3" w:themeShade="BF"/>
        <w:sz w:val="20"/>
      </w:rPr>
      <w:t>Skinners Steps</w:t>
    </w:r>
  </w:p>
  <w:p w:rsidR="00D151D7" w:rsidRDefault="00BE1AE6">
    <w:pPr>
      <w:pStyle w:val="Caption"/>
      <w:ind w:right="26"/>
      <w:jc w:val="right"/>
      <w:rPr>
        <w:color w:val="76923C" w:themeColor="accent3" w:themeShade="BF"/>
        <w:sz w:val="20"/>
      </w:rPr>
    </w:pPr>
    <w:r>
      <w:rPr>
        <w:color w:val="76923C" w:themeColor="accent3" w:themeShade="BF"/>
        <w:sz w:val="20"/>
      </w:rPr>
      <w:t>Cupar, KY15 4DZ</w:t>
    </w:r>
  </w:p>
  <w:p w:rsidR="00D151D7" w:rsidRDefault="00BE1AE6">
    <w:pPr>
      <w:pStyle w:val="Caption"/>
      <w:spacing w:after="120"/>
      <w:ind w:right="26"/>
      <w:jc w:val="right"/>
      <w:rPr>
        <w:color w:val="76923C" w:themeColor="accent3" w:themeShade="BF"/>
        <w:sz w:val="20"/>
        <w:szCs w:val="20"/>
      </w:rPr>
    </w:pPr>
    <w:r>
      <w:rPr>
        <w:color w:val="76923C" w:themeColor="accent3" w:themeShade="BF"/>
        <w:sz w:val="20"/>
        <w:szCs w:val="20"/>
      </w:rPr>
      <w:t>sustainablecupar.org.uk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A5A"/>
    <w:multiLevelType w:val="multilevel"/>
    <w:tmpl w:val="2F1A6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733AB"/>
    <w:multiLevelType w:val="multilevel"/>
    <w:tmpl w:val="C242F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D7"/>
    <w:rsid w:val="00010B5B"/>
    <w:rsid w:val="00027F5F"/>
    <w:rsid w:val="000363F6"/>
    <w:rsid w:val="000371BE"/>
    <w:rsid w:val="00186328"/>
    <w:rsid w:val="00201FE9"/>
    <w:rsid w:val="00382DEE"/>
    <w:rsid w:val="005308B2"/>
    <w:rsid w:val="006B3D4A"/>
    <w:rsid w:val="007A2BDE"/>
    <w:rsid w:val="00870E92"/>
    <w:rsid w:val="00874F82"/>
    <w:rsid w:val="00BE1AE6"/>
    <w:rsid w:val="00D0598E"/>
    <w:rsid w:val="00D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43A18-EAE7-4DE7-AD9C-69672D8F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CFC"/>
    <w:rPr>
      <w:rFonts w:ascii="Times New Roman" w:eastAsia="Times New Roman" w:hAnsi="Times New Roman" w:cs="Times New Roman"/>
      <w:color w:val="00000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0CF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3526C7"/>
  </w:style>
  <w:style w:type="character" w:customStyle="1" w:styleId="FooterChar">
    <w:name w:val="Footer Char"/>
    <w:basedOn w:val="DefaultParagraphFont"/>
    <w:link w:val="Footer"/>
    <w:qFormat/>
    <w:rsid w:val="003526C7"/>
  </w:style>
  <w:style w:type="character" w:customStyle="1" w:styleId="Heading1Char">
    <w:name w:val="Heading 1 Char"/>
    <w:basedOn w:val="DefaultParagraphFont"/>
    <w:link w:val="Heading1"/>
    <w:qFormat/>
    <w:rsid w:val="00230CFC"/>
    <w:rPr>
      <w:rFonts w:ascii="Arial" w:eastAsia="Times New Roman" w:hAnsi="Arial" w:cs="Arial"/>
      <w:b/>
      <w:bCs/>
      <w:sz w:val="32"/>
      <w:szCs w:val="3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56470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qFormat/>
    <w:rsid w:val="003526C7"/>
    <w:pPr>
      <w:jc w:val="center"/>
    </w:pPr>
    <w:rPr>
      <w:rFonts w:ascii="Arial" w:hAnsi="Arial" w:cs="Arial"/>
      <w:sz w:val="4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3526C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nhideWhenUsed/>
    <w:rsid w:val="003526C7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8F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56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F5942-69FB-4134-B3F7-17E52DB1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dc:description/>
  <cp:lastModifiedBy>Sarah Davidson</cp:lastModifiedBy>
  <cp:revision>2</cp:revision>
  <dcterms:created xsi:type="dcterms:W3CDTF">2017-10-08T21:46:00Z</dcterms:created>
  <dcterms:modified xsi:type="dcterms:W3CDTF">2017-10-08T21:46:00Z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